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4CBCE" w14:textId="77777777" w:rsidR="001C1C65" w:rsidRDefault="001C1C65" w:rsidP="002C31D9">
      <w:pPr>
        <w:rPr>
          <w:rFonts w:ascii="Arial" w:hAnsi="Arial" w:cs="Arial"/>
          <w:b/>
        </w:rPr>
      </w:pPr>
    </w:p>
    <w:p w14:paraId="0B3B6698" w14:textId="77777777" w:rsidR="001C1C65" w:rsidRPr="001C1C65" w:rsidRDefault="001C1C65" w:rsidP="002C31D9">
      <w:pPr>
        <w:rPr>
          <w:rFonts w:ascii="Arial" w:hAnsi="Arial" w:cs="Arial"/>
          <w:b/>
          <w:i/>
        </w:rPr>
      </w:pPr>
      <w:r w:rsidRPr="001C1C65">
        <w:rPr>
          <w:rFonts w:ascii="Arial" w:hAnsi="Arial" w:cs="Arial"/>
          <w:b/>
          <w:i/>
        </w:rPr>
        <w:t xml:space="preserve">Comunicato Stampa                                </w:t>
      </w:r>
      <w:r>
        <w:rPr>
          <w:rFonts w:ascii="Arial" w:hAnsi="Arial" w:cs="Arial"/>
          <w:b/>
          <w:i/>
        </w:rPr>
        <w:t xml:space="preserve">   </w:t>
      </w:r>
      <w:r w:rsidRPr="001C1C65">
        <w:rPr>
          <w:rFonts w:ascii="Arial" w:hAnsi="Arial" w:cs="Arial"/>
          <w:b/>
          <w:i/>
        </w:rPr>
        <w:t xml:space="preserve">                                         Genova </w:t>
      </w:r>
      <w:r w:rsidR="006B5B76">
        <w:rPr>
          <w:rFonts w:ascii="Arial" w:hAnsi="Arial" w:cs="Arial"/>
          <w:b/>
          <w:i/>
        </w:rPr>
        <w:t>07</w:t>
      </w:r>
      <w:r w:rsidR="00E66F29">
        <w:rPr>
          <w:rFonts w:ascii="Arial" w:hAnsi="Arial" w:cs="Arial"/>
          <w:b/>
          <w:i/>
        </w:rPr>
        <w:t>.</w:t>
      </w:r>
      <w:r w:rsidR="006B5B76">
        <w:rPr>
          <w:rFonts w:ascii="Arial" w:hAnsi="Arial" w:cs="Arial"/>
          <w:b/>
          <w:i/>
        </w:rPr>
        <w:t>10</w:t>
      </w:r>
      <w:r w:rsidRPr="001C1C65">
        <w:rPr>
          <w:rFonts w:ascii="Arial" w:hAnsi="Arial" w:cs="Arial"/>
          <w:b/>
          <w:i/>
        </w:rPr>
        <w:t>.20</w:t>
      </w:r>
      <w:r w:rsidR="00E66F29">
        <w:rPr>
          <w:rFonts w:ascii="Arial" w:hAnsi="Arial" w:cs="Arial"/>
          <w:b/>
          <w:i/>
        </w:rPr>
        <w:t>20</w:t>
      </w:r>
    </w:p>
    <w:p w14:paraId="00DB9703" w14:textId="77777777" w:rsidR="00E66F29" w:rsidRDefault="00E66F29" w:rsidP="002C31D9">
      <w:pPr>
        <w:rPr>
          <w:rFonts w:ascii="Arial" w:hAnsi="Arial" w:cs="Arial"/>
          <w:b/>
        </w:rPr>
      </w:pPr>
    </w:p>
    <w:p w14:paraId="033CEDA4" w14:textId="77777777" w:rsidR="001C1C65" w:rsidRDefault="001C1C65" w:rsidP="002C31D9">
      <w:pPr>
        <w:rPr>
          <w:rFonts w:ascii="Arial" w:hAnsi="Arial" w:cs="Arial"/>
          <w:b/>
        </w:rPr>
      </w:pPr>
      <w:r>
        <w:rPr>
          <w:rFonts w:ascii="Arial" w:hAnsi="Arial" w:cs="Arial"/>
          <w:b/>
        </w:rPr>
        <w:t>------------------------------------------------------------------------------------------------------------------------</w:t>
      </w:r>
    </w:p>
    <w:p w14:paraId="53754BC0" w14:textId="77777777" w:rsidR="006B5B76" w:rsidRDefault="006B5B76" w:rsidP="006B5B76">
      <w:pPr>
        <w:rPr>
          <w:rFonts w:ascii="Verdana" w:eastAsia="Times New Roman" w:hAnsi="Verdana"/>
          <w:b/>
          <w:bCs/>
          <w:color w:val="404040"/>
          <w:lang w:eastAsia="it-IT"/>
        </w:rPr>
      </w:pPr>
    </w:p>
    <w:p w14:paraId="55E7D94E" w14:textId="77777777" w:rsidR="006B5B76" w:rsidRPr="006B5B76" w:rsidRDefault="006B5B76" w:rsidP="006B5B76">
      <w:pPr>
        <w:rPr>
          <w:rFonts w:ascii="Georgia" w:eastAsia="Times New Roman" w:hAnsi="Georgia" w:cs="Arial"/>
          <w:b/>
          <w:sz w:val="28"/>
          <w:szCs w:val="28"/>
          <w:lang w:eastAsia="it-IT"/>
        </w:rPr>
      </w:pPr>
      <w:r w:rsidRPr="006B5B76">
        <w:rPr>
          <w:rFonts w:ascii="Georgia" w:eastAsia="Times New Roman" w:hAnsi="Georgia" w:cs="Arial"/>
          <w:b/>
          <w:bCs/>
          <w:color w:val="404040"/>
          <w:sz w:val="28"/>
          <w:szCs w:val="28"/>
          <w:lang w:eastAsia="it-IT"/>
        </w:rPr>
        <w:t xml:space="preserve">Sala Dogana in mostra le opere di </w:t>
      </w:r>
      <w:r w:rsidRPr="006B5B76">
        <w:rPr>
          <w:rFonts w:ascii="Georgia" w:eastAsia="Times New Roman" w:hAnsi="Georgia" w:cs="Arial"/>
          <w:b/>
          <w:color w:val="404040"/>
          <w:sz w:val="28"/>
          <w:szCs w:val="28"/>
          <w:shd w:val="clear" w:color="auto" w:fill="FFFFFF"/>
          <w:lang w:eastAsia="it-IT"/>
        </w:rPr>
        <w:t xml:space="preserve">Peter </w:t>
      </w:r>
      <w:proofErr w:type="spellStart"/>
      <w:r w:rsidRPr="00A20DC8">
        <w:rPr>
          <w:rFonts w:ascii="Georgia" w:eastAsia="Times New Roman" w:hAnsi="Georgia" w:cs="Arial"/>
          <w:b/>
          <w:sz w:val="28"/>
          <w:szCs w:val="28"/>
          <w:lang w:eastAsia="it-IT"/>
        </w:rPr>
        <w:t>Kærgaard</w:t>
      </w:r>
      <w:proofErr w:type="spellEnd"/>
      <w:r w:rsidRPr="00A20DC8">
        <w:rPr>
          <w:rFonts w:ascii="Georgia" w:eastAsia="Times New Roman" w:hAnsi="Georgia" w:cs="Arial"/>
          <w:b/>
          <w:sz w:val="28"/>
          <w:szCs w:val="28"/>
          <w:lang w:eastAsia="it-IT"/>
        </w:rPr>
        <w:t xml:space="preserve"> Andersen</w:t>
      </w:r>
      <w:r w:rsidRPr="006B5B76">
        <w:rPr>
          <w:rFonts w:ascii="Georgia" w:eastAsia="Times New Roman" w:hAnsi="Georgia" w:cs="Arial"/>
          <w:b/>
          <w:sz w:val="28"/>
          <w:szCs w:val="28"/>
          <w:lang w:eastAsia="it-IT"/>
        </w:rPr>
        <w:t>, fino al 18 ottobre</w:t>
      </w:r>
    </w:p>
    <w:p w14:paraId="3A885AAE" w14:textId="77777777" w:rsidR="006B5B76" w:rsidRPr="006B5B76" w:rsidRDefault="006B5B76" w:rsidP="006B5B76">
      <w:pPr>
        <w:rPr>
          <w:rFonts w:ascii="Georgia" w:eastAsia="Times New Roman" w:hAnsi="Georgia" w:cs="Arial"/>
          <w:sz w:val="28"/>
          <w:szCs w:val="28"/>
          <w:lang w:eastAsia="it-IT"/>
        </w:rPr>
      </w:pPr>
    </w:p>
    <w:p w14:paraId="1C0B9AC8" w14:textId="77777777" w:rsidR="006B5B76" w:rsidRPr="006B5B76" w:rsidRDefault="006B5B76" w:rsidP="006B5B76">
      <w:pPr>
        <w:spacing w:after="240"/>
        <w:jc w:val="both"/>
        <w:rPr>
          <w:rStyle w:val="tlid-translation"/>
          <w:rFonts w:ascii="Georgia" w:hAnsi="Georgia" w:cs="Arial"/>
          <w:sz w:val="28"/>
          <w:szCs w:val="28"/>
        </w:rPr>
      </w:pPr>
      <w:r w:rsidRPr="006B5B76">
        <w:rPr>
          <w:rFonts w:ascii="Georgia" w:eastAsia="Times New Roman" w:hAnsi="Georgia" w:cs="Arial"/>
          <w:sz w:val="28"/>
          <w:szCs w:val="28"/>
          <w:lang w:eastAsia="it-IT"/>
        </w:rPr>
        <w:t xml:space="preserve">Dall’otto al diciotto ottobre a Palazzo Ducale Sala Dogana saranno esposte le opere di Peter </w:t>
      </w:r>
      <w:proofErr w:type="spellStart"/>
      <w:r w:rsidRPr="006B5B76">
        <w:rPr>
          <w:rStyle w:val="tlid-translation"/>
          <w:rFonts w:ascii="Georgia" w:hAnsi="Georgia" w:cs="Arial"/>
          <w:sz w:val="28"/>
          <w:szCs w:val="28"/>
        </w:rPr>
        <w:t>Kærgaard</w:t>
      </w:r>
      <w:proofErr w:type="spellEnd"/>
      <w:r w:rsidRPr="006B5B76">
        <w:rPr>
          <w:rStyle w:val="tlid-translation"/>
          <w:rFonts w:ascii="Georgia" w:hAnsi="Georgia" w:cs="Arial"/>
          <w:sz w:val="28"/>
          <w:szCs w:val="28"/>
        </w:rPr>
        <w:t xml:space="preserve"> Andersen. Un percorso artistico che prende spunto dal racconto “Le conchiglie e il tempo” di Italo Calvino.</w:t>
      </w:r>
    </w:p>
    <w:p w14:paraId="043DAEC5" w14:textId="77777777" w:rsidR="006B5B76" w:rsidRPr="006B5B76" w:rsidRDefault="006B5B76" w:rsidP="006B5B76">
      <w:pPr>
        <w:spacing w:after="240"/>
        <w:jc w:val="both"/>
        <w:rPr>
          <w:rStyle w:val="tlid-translation"/>
          <w:rFonts w:ascii="Georgia" w:hAnsi="Georgia" w:cs="Arial"/>
          <w:sz w:val="28"/>
          <w:szCs w:val="28"/>
        </w:rPr>
      </w:pPr>
      <w:r w:rsidRPr="006B5B76">
        <w:rPr>
          <w:rStyle w:val="tlid-translation"/>
          <w:rFonts w:ascii="Georgia" w:hAnsi="Georgia" w:cs="Arial"/>
          <w:sz w:val="28"/>
          <w:szCs w:val="28"/>
        </w:rPr>
        <w:t>Sala Dogana è uno spazio dedicato alla creatività giovane coordinato dal Comune di Genova nell’ambito di Palazzo Ducale con la partecipazione dell’Accademia Ligustica e dell’Università, con l’intento di agevolare giovani artisti offrendo loro lo spazio ed alcuni servizi, per far conoscere ed evidenziare le varie sensibilità oltre alle aspettative delle nuove generazioni attraverso le arti visive, la musica e altre forme espressive contemporanee.</w:t>
      </w:r>
    </w:p>
    <w:p w14:paraId="4D667350" w14:textId="77777777" w:rsidR="006B5B76" w:rsidRPr="006B5B76" w:rsidRDefault="006B5B76" w:rsidP="006B5B76">
      <w:pPr>
        <w:spacing w:after="240"/>
        <w:jc w:val="both"/>
        <w:rPr>
          <w:rFonts w:ascii="Georgia" w:eastAsia="Times New Roman" w:hAnsi="Georgia" w:cs="Arial"/>
          <w:sz w:val="28"/>
          <w:szCs w:val="28"/>
          <w:lang w:eastAsia="it-IT"/>
        </w:rPr>
      </w:pPr>
      <w:r w:rsidRPr="006B5B76">
        <w:rPr>
          <w:rStyle w:val="tlid-translation"/>
          <w:rFonts w:ascii="Georgia" w:hAnsi="Georgia" w:cs="Arial"/>
          <w:sz w:val="28"/>
          <w:szCs w:val="28"/>
        </w:rPr>
        <w:t xml:space="preserve">Sono queste alcune delle motivazioni che hanno spinto il giovane </w:t>
      </w:r>
      <w:proofErr w:type="gramStart"/>
      <w:r w:rsidRPr="006B5B76">
        <w:rPr>
          <w:rStyle w:val="tlid-translation"/>
          <w:rFonts w:ascii="Georgia" w:hAnsi="Georgia" w:cs="Arial"/>
          <w:sz w:val="28"/>
          <w:szCs w:val="28"/>
        </w:rPr>
        <w:t xml:space="preserve">artista </w:t>
      </w:r>
      <w:r w:rsidRPr="006B5B76">
        <w:rPr>
          <w:rFonts w:ascii="Georgia" w:eastAsia="Times New Roman" w:hAnsi="Georgia" w:cs="Arial"/>
          <w:sz w:val="28"/>
          <w:szCs w:val="28"/>
          <w:lang w:eastAsia="it-IT"/>
        </w:rPr>
        <w:t xml:space="preserve"> </w:t>
      </w:r>
      <w:r w:rsidRPr="006B5B76">
        <w:rPr>
          <w:rStyle w:val="tlid-translation"/>
          <w:rFonts w:ascii="Georgia" w:hAnsi="Georgia" w:cs="Arial"/>
          <w:sz w:val="28"/>
          <w:szCs w:val="28"/>
        </w:rPr>
        <w:t>Peter</w:t>
      </w:r>
      <w:proofErr w:type="gramEnd"/>
      <w:r w:rsidRPr="006B5B76">
        <w:rPr>
          <w:rStyle w:val="tlid-translation"/>
          <w:rFonts w:ascii="Georgia" w:hAnsi="Georgia" w:cs="Arial"/>
          <w:sz w:val="28"/>
          <w:szCs w:val="28"/>
        </w:rPr>
        <w:t xml:space="preserve"> </w:t>
      </w:r>
      <w:proofErr w:type="spellStart"/>
      <w:r w:rsidRPr="006B5B76">
        <w:rPr>
          <w:rStyle w:val="tlid-translation"/>
          <w:rFonts w:ascii="Georgia" w:hAnsi="Georgia" w:cs="Arial"/>
          <w:sz w:val="28"/>
          <w:szCs w:val="28"/>
        </w:rPr>
        <w:t>Kærgaard</w:t>
      </w:r>
      <w:proofErr w:type="spellEnd"/>
      <w:r w:rsidRPr="006B5B76">
        <w:rPr>
          <w:rStyle w:val="tlid-translation"/>
          <w:rFonts w:ascii="Georgia" w:hAnsi="Georgia" w:cs="Arial"/>
          <w:sz w:val="28"/>
          <w:szCs w:val="28"/>
        </w:rPr>
        <w:t xml:space="preserve"> Andersen a proporre alcuni dei suo lavori che, in particolare, trattano gli aspetti etico-estetici della globalizzazione, interculturalismo e partecipazione. </w:t>
      </w:r>
    </w:p>
    <w:p w14:paraId="6E62A34B" w14:textId="77777777" w:rsidR="006B5B76" w:rsidRPr="00014EEE" w:rsidRDefault="006B5B76" w:rsidP="006B5B76">
      <w:pPr>
        <w:spacing w:after="240"/>
        <w:jc w:val="both"/>
        <w:rPr>
          <w:rFonts w:ascii="Georgia" w:eastAsia="Times New Roman" w:hAnsi="Georgia" w:cs="Arial"/>
          <w:sz w:val="28"/>
          <w:szCs w:val="28"/>
          <w:lang w:eastAsia="it-IT"/>
        </w:rPr>
      </w:pPr>
      <w:r w:rsidRPr="006B5B76">
        <w:rPr>
          <w:rFonts w:ascii="Georgia" w:eastAsia="Times New Roman" w:hAnsi="Georgia" w:cs="Arial"/>
          <w:color w:val="000000"/>
          <w:sz w:val="28"/>
          <w:szCs w:val="28"/>
          <w:lang w:eastAsia="it-IT"/>
        </w:rPr>
        <w:t xml:space="preserve">Una mostra per, come detto dall’artista, “raccontare come </w:t>
      </w:r>
      <w:r w:rsidRPr="00014EEE">
        <w:rPr>
          <w:rFonts w:ascii="Georgia" w:eastAsia="Times New Roman" w:hAnsi="Georgia" w:cs="Arial"/>
          <w:color w:val="000000"/>
          <w:sz w:val="28"/>
          <w:szCs w:val="28"/>
          <w:lang w:eastAsia="it-IT"/>
        </w:rPr>
        <w:t xml:space="preserve">Il pianeta terra sta cambiando. Movimenti veloci e lenti riconfigurano il paesaggio. Il tempo degli esseri viventi è composto da finitudini mentre il </w:t>
      </w:r>
      <w:r w:rsidRPr="006B5B76">
        <w:rPr>
          <w:rFonts w:ascii="Georgia" w:eastAsia="Times New Roman" w:hAnsi="Georgia" w:cs="Arial"/>
          <w:color w:val="000000"/>
          <w:sz w:val="28"/>
          <w:szCs w:val="28"/>
          <w:lang w:eastAsia="it-IT"/>
        </w:rPr>
        <w:t>t</w:t>
      </w:r>
      <w:r w:rsidRPr="00014EEE">
        <w:rPr>
          <w:rFonts w:ascii="Georgia" w:eastAsia="Times New Roman" w:hAnsi="Georgia" w:cs="Arial"/>
          <w:color w:val="000000"/>
          <w:sz w:val="28"/>
          <w:szCs w:val="28"/>
          <w:lang w:eastAsia="it-IT"/>
        </w:rPr>
        <w:t>empo stesso si spinge continuamente verso il futuro. Ispirato al racconto cosmicomico di Italo Calvino 'Le Conchiglie e il Tempo', il progetto esplora come l'identità, la cultura, la natura, la tecnologia e la storia possono essere immaginate indipendentemente dalla scala temporale umana. Scavando nei paesaggi liguri con un film, un testo e degli arazzi, 'Shell Time' mette in scena una poetica di intr</w:t>
      </w:r>
      <w:r w:rsidRPr="006B5B76">
        <w:rPr>
          <w:rFonts w:ascii="Georgia" w:eastAsia="Times New Roman" w:hAnsi="Georgia" w:cs="Arial"/>
          <w:color w:val="000000"/>
          <w:sz w:val="28"/>
          <w:szCs w:val="28"/>
          <w:lang w:eastAsia="it-IT"/>
        </w:rPr>
        <w:t xml:space="preserve">eccio temporale e </w:t>
      </w:r>
      <w:proofErr w:type="spellStart"/>
      <w:r w:rsidRPr="006B5B76">
        <w:rPr>
          <w:rFonts w:ascii="Georgia" w:eastAsia="Times New Roman" w:hAnsi="Georgia" w:cs="Arial"/>
          <w:color w:val="000000"/>
          <w:sz w:val="28"/>
          <w:szCs w:val="28"/>
          <w:lang w:eastAsia="it-IT"/>
        </w:rPr>
        <w:t>multispecie</w:t>
      </w:r>
      <w:proofErr w:type="spellEnd"/>
      <w:r w:rsidRPr="006B5B76">
        <w:rPr>
          <w:rFonts w:ascii="Georgia" w:eastAsia="Times New Roman" w:hAnsi="Georgia" w:cs="Arial"/>
          <w:color w:val="000000"/>
          <w:sz w:val="28"/>
          <w:szCs w:val="28"/>
          <w:lang w:eastAsia="it-IT"/>
        </w:rPr>
        <w:t>. S</w:t>
      </w:r>
      <w:r w:rsidRPr="00014EEE">
        <w:rPr>
          <w:rFonts w:ascii="Georgia" w:eastAsia="Times New Roman" w:hAnsi="Georgia" w:cs="Arial"/>
          <w:color w:val="000000"/>
          <w:sz w:val="28"/>
          <w:szCs w:val="28"/>
          <w:lang w:eastAsia="it-IT"/>
        </w:rPr>
        <w:t>pecula sulle interconnessioni e sulla coesistenza tra fossili di conchiglie e combustibili fossili, tempo libero in riva al mare ed estinzione delle alghe, patrimonio delle piante e rovine industriali</w:t>
      </w:r>
      <w:r w:rsidR="003710F1">
        <w:rPr>
          <w:rFonts w:ascii="Georgia" w:eastAsia="Times New Roman" w:hAnsi="Georgia" w:cs="Arial"/>
          <w:color w:val="000000"/>
          <w:sz w:val="28"/>
          <w:szCs w:val="28"/>
          <w:lang w:eastAsia="it-IT"/>
        </w:rPr>
        <w:t>”</w:t>
      </w:r>
      <w:r w:rsidRPr="00014EEE">
        <w:rPr>
          <w:rFonts w:ascii="Georgia" w:eastAsia="Times New Roman" w:hAnsi="Georgia" w:cs="Arial"/>
          <w:color w:val="000000"/>
          <w:sz w:val="28"/>
          <w:szCs w:val="28"/>
          <w:lang w:eastAsia="it-IT"/>
        </w:rPr>
        <w:t>.</w:t>
      </w:r>
    </w:p>
    <w:p w14:paraId="591F6F47" w14:textId="77777777" w:rsidR="006B5B76" w:rsidRPr="006B5B76" w:rsidRDefault="006B5B76" w:rsidP="006B5B76">
      <w:pPr>
        <w:jc w:val="both"/>
        <w:rPr>
          <w:rStyle w:val="tlid-translation"/>
          <w:rFonts w:ascii="Georgia" w:hAnsi="Georgia" w:cs="Arial"/>
          <w:sz w:val="28"/>
          <w:szCs w:val="28"/>
        </w:rPr>
      </w:pPr>
      <w:r w:rsidRPr="006B5B76">
        <w:rPr>
          <w:rStyle w:val="tlid-translation"/>
          <w:rFonts w:ascii="Georgia" w:hAnsi="Georgia" w:cs="Arial"/>
          <w:sz w:val="28"/>
          <w:szCs w:val="28"/>
        </w:rPr>
        <w:t xml:space="preserve">Peter </w:t>
      </w:r>
      <w:proofErr w:type="spellStart"/>
      <w:r w:rsidRPr="006B5B76">
        <w:rPr>
          <w:rStyle w:val="tlid-translation"/>
          <w:rFonts w:ascii="Georgia" w:hAnsi="Georgia" w:cs="Arial"/>
          <w:sz w:val="28"/>
          <w:szCs w:val="28"/>
        </w:rPr>
        <w:t>Kærgaard</w:t>
      </w:r>
      <w:proofErr w:type="spellEnd"/>
      <w:r w:rsidRPr="006B5B76">
        <w:rPr>
          <w:rStyle w:val="tlid-translation"/>
          <w:rFonts w:ascii="Georgia" w:hAnsi="Georgia" w:cs="Arial"/>
          <w:sz w:val="28"/>
          <w:szCs w:val="28"/>
        </w:rPr>
        <w:t xml:space="preserve"> Andersen lavora attraverso performance, film e nuovi media con interessi nel paesaggio, appartenenza, eredità e intrecci più che umani. Attualmente è dottorando in Digital </w:t>
      </w:r>
      <w:proofErr w:type="spellStart"/>
      <w:r w:rsidRPr="006B5B76">
        <w:rPr>
          <w:rStyle w:val="tlid-translation"/>
          <w:rFonts w:ascii="Georgia" w:hAnsi="Georgia" w:cs="Arial"/>
          <w:sz w:val="28"/>
          <w:szCs w:val="28"/>
        </w:rPr>
        <w:t>Humanities</w:t>
      </w:r>
      <w:proofErr w:type="spellEnd"/>
      <w:r w:rsidRPr="006B5B76">
        <w:rPr>
          <w:rStyle w:val="tlid-translation"/>
          <w:rFonts w:ascii="Georgia" w:hAnsi="Georgia" w:cs="Arial"/>
          <w:sz w:val="28"/>
          <w:szCs w:val="28"/>
        </w:rPr>
        <w:t xml:space="preserve"> presso l'Università di Genova con un progetto di ricerca artistica sui paesaggi costieri del Mediterraneo. Metodologie basate sul cammino e ricerca d'archivio si combinano con un'estetica umoristica e indeterminata per aprirsi all'incontro tra molteplici assemblaggi temporali e agenzie. Peter è il co-fondatore del duo artistico e di </w:t>
      </w:r>
      <w:r w:rsidRPr="006B5B76">
        <w:rPr>
          <w:rStyle w:val="tlid-translation"/>
          <w:rFonts w:ascii="Georgia" w:hAnsi="Georgia" w:cs="Arial"/>
          <w:sz w:val="28"/>
          <w:szCs w:val="28"/>
        </w:rPr>
        <w:lastRenderedPageBreak/>
        <w:t xml:space="preserve">ricerca </w:t>
      </w:r>
      <w:proofErr w:type="spellStart"/>
      <w:r w:rsidRPr="006B5B76">
        <w:rPr>
          <w:rStyle w:val="tlid-translation"/>
          <w:rFonts w:ascii="Georgia" w:hAnsi="Georgia" w:cs="Arial"/>
          <w:sz w:val="28"/>
          <w:szCs w:val="28"/>
        </w:rPr>
        <w:t>Jamboy</w:t>
      </w:r>
      <w:proofErr w:type="spellEnd"/>
      <w:r w:rsidRPr="006B5B76">
        <w:rPr>
          <w:rStyle w:val="tlid-translation"/>
          <w:rFonts w:ascii="Georgia" w:hAnsi="Georgia" w:cs="Arial"/>
          <w:sz w:val="28"/>
          <w:szCs w:val="28"/>
        </w:rPr>
        <w:t xml:space="preserve"> (2013), che lavora sugli aspetti etico-estetici della globalizzazione, interculturalismo, partecipazione e nuovi media. Il suo e il loro lavoro è stato esposto a: Cascina </w:t>
      </w:r>
      <w:proofErr w:type="spellStart"/>
      <w:r w:rsidRPr="006B5B76">
        <w:rPr>
          <w:rStyle w:val="tlid-translation"/>
          <w:rFonts w:ascii="Georgia" w:hAnsi="Georgia" w:cs="Arial"/>
          <w:sz w:val="28"/>
          <w:szCs w:val="28"/>
        </w:rPr>
        <w:t>Casottello</w:t>
      </w:r>
      <w:proofErr w:type="spellEnd"/>
      <w:r w:rsidRPr="006B5B76">
        <w:rPr>
          <w:rStyle w:val="tlid-translation"/>
          <w:rFonts w:ascii="Georgia" w:hAnsi="Georgia" w:cs="Arial"/>
          <w:sz w:val="28"/>
          <w:szCs w:val="28"/>
        </w:rPr>
        <w:t xml:space="preserve"> / </w:t>
      </w:r>
      <w:proofErr w:type="spellStart"/>
      <w:r w:rsidRPr="006B5B76">
        <w:rPr>
          <w:rStyle w:val="tlid-translation"/>
          <w:rFonts w:ascii="Georgia" w:hAnsi="Georgia" w:cs="Arial"/>
          <w:sz w:val="28"/>
          <w:szCs w:val="28"/>
        </w:rPr>
        <w:t>Viafarini</w:t>
      </w:r>
      <w:proofErr w:type="spellEnd"/>
      <w:r w:rsidRPr="006B5B76">
        <w:rPr>
          <w:rStyle w:val="tlid-translation"/>
          <w:rFonts w:ascii="Georgia" w:hAnsi="Georgia" w:cs="Arial"/>
          <w:sz w:val="28"/>
          <w:szCs w:val="28"/>
        </w:rPr>
        <w:t xml:space="preserve">, Milano (2019) National Center for Cinema, </w:t>
      </w:r>
      <w:proofErr w:type="spellStart"/>
      <w:r w:rsidRPr="006B5B76">
        <w:rPr>
          <w:rStyle w:val="tlid-translation"/>
          <w:rFonts w:ascii="Georgia" w:hAnsi="Georgia" w:cs="Arial"/>
          <w:sz w:val="28"/>
          <w:szCs w:val="28"/>
        </w:rPr>
        <w:t>Copenhagen</w:t>
      </w:r>
      <w:proofErr w:type="spellEnd"/>
      <w:r w:rsidRPr="006B5B76">
        <w:rPr>
          <w:rStyle w:val="tlid-translation"/>
          <w:rFonts w:ascii="Georgia" w:hAnsi="Georgia" w:cs="Arial"/>
          <w:sz w:val="28"/>
          <w:szCs w:val="28"/>
        </w:rPr>
        <w:t xml:space="preserve"> (2018), Vejle Museum of Art, Vejle (2018), </w:t>
      </w:r>
      <w:proofErr w:type="spellStart"/>
      <w:r w:rsidRPr="006B5B76">
        <w:rPr>
          <w:rStyle w:val="tlid-translation"/>
          <w:rFonts w:ascii="Georgia" w:hAnsi="Georgia" w:cs="Arial"/>
          <w:sz w:val="28"/>
          <w:szCs w:val="28"/>
        </w:rPr>
        <w:t>Matienschön</w:t>
      </w:r>
      <w:proofErr w:type="spellEnd"/>
      <w:r w:rsidRPr="006B5B76">
        <w:rPr>
          <w:rStyle w:val="tlid-translation"/>
          <w:rFonts w:ascii="Georgia" w:hAnsi="Georgia" w:cs="Arial"/>
          <w:sz w:val="28"/>
          <w:szCs w:val="28"/>
        </w:rPr>
        <w:t xml:space="preserve">, Buenos Aires (2017), Prince Gallery, </w:t>
      </w:r>
      <w:proofErr w:type="spellStart"/>
      <w:r w:rsidRPr="006B5B76">
        <w:rPr>
          <w:rStyle w:val="tlid-translation"/>
          <w:rFonts w:ascii="Georgia" w:hAnsi="Georgia" w:cs="Arial"/>
          <w:sz w:val="28"/>
          <w:szCs w:val="28"/>
        </w:rPr>
        <w:t>Copenhagen</w:t>
      </w:r>
      <w:proofErr w:type="spellEnd"/>
      <w:r w:rsidRPr="006B5B76">
        <w:rPr>
          <w:rStyle w:val="tlid-translation"/>
          <w:rFonts w:ascii="Georgia" w:hAnsi="Georgia" w:cs="Arial"/>
          <w:sz w:val="28"/>
          <w:szCs w:val="28"/>
        </w:rPr>
        <w:t xml:space="preserve"> (2016) Museum of Contemporary Art Roskilde, Roskilde (2015); Museo Nazionale dell'Automobile, Torino (2015); Taipei Contemporary Art Center, Taiwan (2014); </w:t>
      </w:r>
      <w:proofErr w:type="spellStart"/>
      <w:r w:rsidRPr="006B5B76">
        <w:rPr>
          <w:rStyle w:val="tlid-translation"/>
          <w:rFonts w:ascii="Georgia" w:hAnsi="Georgia" w:cs="Arial"/>
          <w:sz w:val="28"/>
          <w:szCs w:val="28"/>
        </w:rPr>
        <w:t>Kadist</w:t>
      </w:r>
      <w:proofErr w:type="spellEnd"/>
      <w:r w:rsidRPr="006B5B76">
        <w:rPr>
          <w:rStyle w:val="tlid-translation"/>
          <w:rFonts w:ascii="Georgia" w:hAnsi="Georgia" w:cs="Arial"/>
          <w:sz w:val="28"/>
          <w:szCs w:val="28"/>
        </w:rPr>
        <w:t xml:space="preserve"> Art Foundation, Parigi (2014); Iniziativa Clark House, Mumbai (2013).</w:t>
      </w:r>
    </w:p>
    <w:p w14:paraId="25FCDA86" w14:textId="77777777" w:rsidR="006B5B76" w:rsidRPr="00014EEE" w:rsidRDefault="006B5B76" w:rsidP="006B5B76">
      <w:pPr>
        <w:jc w:val="both"/>
        <w:rPr>
          <w:rFonts w:ascii="Georgia" w:eastAsia="Times New Roman" w:hAnsi="Georgia" w:cs="Arial"/>
          <w:sz w:val="28"/>
          <w:szCs w:val="28"/>
          <w:lang w:eastAsia="it-IT"/>
        </w:rPr>
      </w:pPr>
      <w:r w:rsidRPr="00014EEE">
        <w:rPr>
          <w:rFonts w:ascii="Georgia" w:eastAsia="Times New Roman" w:hAnsi="Georgia" w:cs="Arial"/>
          <w:sz w:val="28"/>
          <w:szCs w:val="28"/>
          <w:lang w:eastAsia="it-IT"/>
        </w:rPr>
        <w:t xml:space="preserve">Il progetto </w:t>
      </w:r>
      <w:proofErr w:type="spellStart"/>
      <w:r w:rsidRPr="00014EEE">
        <w:rPr>
          <w:rFonts w:ascii="Georgia" w:eastAsia="Times New Roman" w:hAnsi="Georgia" w:cs="Arial"/>
          <w:sz w:val="28"/>
          <w:szCs w:val="28"/>
          <w:lang w:eastAsia="it-IT"/>
        </w:rPr>
        <w:t>é</w:t>
      </w:r>
      <w:proofErr w:type="spellEnd"/>
      <w:r w:rsidRPr="00014EEE">
        <w:rPr>
          <w:rFonts w:ascii="Georgia" w:eastAsia="Times New Roman" w:hAnsi="Georgia" w:cs="Arial"/>
          <w:sz w:val="28"/>
          <w:szCs w:val="28"/>
          <w:lang w:eastAsia="it-IT"/>
        </w:rPr>
        <w:t xml:space="preserve"> supportato dalla Fondazione di Arte Danese e l'Ambasciata di Danimarca</w:t>
      </w:r>
    </w:p>
    <w:p w14:paraId="70581773" w14:textId="77777777" w:rsidR="006B5B76" w:rsidRPr="006B5B76" w:rsidRDefault="006B5B76" w:rsidP="006B5B76">
      <w:pPr>
        <w:jc w:val="both"/>
        <w:rPr>
          <w:rStyle w:val="tlid-translation"/>
          <w:rFonts w:ascii="Georgia" w:hAnsi="Georgia" w:cs="Arial"/>
          <w:sz w:val="28"/>
          <w:szCs w:val="28"/>
        </w:rPr>
      </w:pPr>
    </w:p>
    <w:p w14:paraId="7E888FA2" w14:textId="77777777" w:rsidR="006B5B76" w:rsidRPr="006B5B76" w:rsidRDefault="006B5B76" w:rsidP="006B5B76">
      <w:pPr>
        <w:jc w:val="both"/>
        <w:rPr>
          <w:rStyle w:val="tlid-translation"/>
          <w:rFonts w:ascii="Georgia" w:hAnsi="Georgia" w:cs="Arial"/>
          <w:b/>
          <w:sz w:val="28"/>
          <w:szCs w:val="28"/>
        </w:rPr>
      </w:pPr>
      <w:r w:rsidRPr="006B5B76">
        <w:rPr>
          <w:rStyle w:val="tlid-translation"/>
          <w:rFonts w:ascii="Georgia" w:hAnsi="Georgia" w:cs="Arial"/>
          <w:b/>
          <w:sz w:val="28"/>
          <w:szCs w:val="28"/>
        </w:rPr>
        <w:t>Shell Time</w:t>
      </w:r>
    </w:p>
    <w:p w14:paraId="57FB399A" w14:textId="77777777" w:rsidR="006B5B76" w:rsidRDefault="006B5B76" w:rsidP="006B5B76">
      <w:pPr>
        <w:jc w:val="both"/>
        <w:rPr>
          <w:rStyle w:val="tlid-translation"/>
          <w:rFonts w:ascii="Georgia" w:hAnsi="Georgia" w:cs="Arial"/>
          <w:b/>
          <w:sz w:val="28"/>
          <w:szCs w:val="28"/>
        </w:rPr>
      </w:pPr>
      <w:r w:rsidRPr="006B5B76">
        <w:rPr>
          <w:rStyle w:val="tlid-translation"/>
          <w:rFonts w:ascii="Georgia" w:hAnsi="Georgia" w:cs="Arial"/>
          <w:b/>
          <w:sz w:val="28"/>
          <w:szCs w:val="28"/>
        </w:rPr>
        <w:t>Sala Dogana</w:t>
      </w:r>
      <w:r>
        <w:rPr>
          <w:rStyle w:val="tlid-translation"/>
          <w:rFonts w:ascii="Georgia" w:hAnsi="Georgia" w:cs="Arial"/>
          <w:b/>
          <w:sz w:val="28"/>
          <w:szCs w:val="28"/>
        </w:rPr>
        <w:t xml:space="preserve"> Palazzo Ducale piazza Matteotti - Genova</w:t>
      </w:r>
      <w:r w:rsidRPr="006B5B76">
        <w:rPr>
          <w:rStyle w:val="tlid-translation"/>
          <w:rFonts w:ascii="Georgia" w:hAnsi="Georgia" w:cs="Arial"/>
          <w:b/>
          <w:sz w:val="28"/>
          <w:szCs w:val="28"/>
        </w:rPr>
        <w:t xml:space="preserve"> </w:t>
      </w:r>
    </w:p>
    <w:p w14:paraId="5BDDBD9B" w14:textId="77777777" w:rsidR="006B5B76" w:rsidRPr="006B5B76" w:rsidRDefault="006B5B76" w:rsidP="006B5B76">
      <w:pPr>
        <w:jc w:val="both"/>
        <w:rPr>
          <w:rStyle w:val="tlid-translation"/>
          <w:rFonts w:ascii="Georgia" w:hAnsi="Georgia" w:cs="Arial"/>
          <w:b/>
          <w:sz w:val="28"/>
          <w:szCs w:val="28"/>
        </w:rPr>
      </w:pPr>
      <w:r w:rsidRPr="006B5B76">
        <w:rPr>
          <w:rStyle w:val="tlid-translation"/>
          <w:rFonts w:ascii="Georgia" w:hAnsi="Georgia" w:cs="Arial"/>
          <w:b/>
          <w:sz w:val="28"/>
          <w:szCs w:val="28"/>
        </w:rPr>
        <w:t>Dal</w:t>
      </w:r>
      <w:r>
        <w:rPr>
          <w:rStyle w:val="tlid-translation"/>
          <w:rFonts w:ascii="Georgia" w:hAnsi="Georgia" w:cs="Arial"/>
          <w:b/>
          <w:sz w:val="28"/>
          <w:szCs w:val="28"/>
        </w:rPr>
        <w:t>l’</w:t>
      </w:r>
      <w:r w:rsidRPr="006B5B76">
        <w:rPr>
          <w:rStyle w:val="tlid-translation"/>
          <w:rFonts w:ascii="Georgia" w:hAnsi="Georgia" w:cs="Arial"/>
          <w:b/>
          <w:sz w:val="28"/>
          <w:szCs w:val="28"/>
        </w:rPr>
        <w:t>8.10 al 18.10.2020</w:t>
      </w:r>
    </w:p>
    <w:p w14:paraId="64BFDC64" w14:textId="77777777" w:rsidR="006B5B76" w:rsidRDefault="006B5B76" w:rsidP="006B5B76">
      <w:pPr>
        <w:jc w:val="both"/>
        <w:rPr>
          <w:rStyle w:val="tlid-translation"/>
          <w:rFonts w:ascii="Georgia" w:hAnsi="Georgia" w:cs="Arial"/>
          <w:b/>
          <w:sz w:val="28"/>
          <w:szCs w:val="28"/>
        </w:rPr>
      </w:pPr>
      <w:r w:rsidRPr="006B5B76">
        <w:rPr>
          <w:rStyle w:val="tlid-translation"/>
          <w:rFonts w:ascii="Georgia" w:hAnsi="Georgia" w:cs="Arial"/>
          <w:b/>
          <w:sz w:val="28"/>
          <w:szCs w:val="28"/>
        </w:rPr>
        <w:t>Da martedì alla domenica dalle ore 15 alle ore 20</w:t>
      </w:r>
    </w:p>
    <w:p w14:paraId="2F76D68D" w14:textId="77777777" w:rsidR="006B5B76" w:rsidRPr="006B5B76" w:rsidRDefault="006B5B76" w:rsidP="006B5B76">
      <w:pPr>
        <w:jc w:val="both"/>
        <w:rPr>
          <w:rStyle w:val="tlid-translation"/>
          <w:rFonts w:ascii="Georgia" w:hAnsi="Georgia" w:cs="Arial"/>
          <w:b/>
          <w:sz w:val="28"/>
          <w:szCs w:val="28"/>
        </w:rPr>
      </w:pPr>
    </w:p>
    <w:p w14:paraId="7D119A1D" w14:textId="77777777" w:rsidR="006B5B76" w:rsidRDefault="006B5B76" w:rsidP="006B5B76">
      <w:pPr>
        <w:jc w:val="both"/>
        <w:rPr>
          <w:rStyle w:val="tlid-translation"/>
          <w:rFonts w:ascii="Georgia" w:hAnsi="Georgia" w:cs="Arial"/>
          <w:sz w:val="28"/>
          <w:szCs w:val="28"/>
        </w:rPr>
      </w:pPr>
      <w:r w:rsidRPr="006B5B76">
        <w:rPr>
          <w:rStyle w:val="tlid-translation"/>
          <w:rFonts w:ascii="Georgia" w:hAnsi="Georgia" w:cs="Arial"/>
          <w:b/>
          <w:sz w:val="28"/>
          <w:szCs w:val="28"/>
        </w:rPr>
        <w:t>Ingresso libero</w:t>
      </w:r>
      <w:r w:rsidRPr="006B5B76">
        <w:rPr>
          <w:rStyle w:val="tlid-translation"/>
          <w:rFonts w:ascii="Georgia" w:hAnsi="Georgia" w:cs="Arial"/>
          <w:sz w:val="28"/>
          <w:szCs w:val="28"/>
        </w:rPr>
        <w:t xml:space="preserve"> </w:t>
      </w:r>
    </w:p>
    <w:p w14:paraId="275241E6" w14:textId="77777777" w:rsidR="006B5B76" w:rsidRPr="006B5B76" w:rsidRDefault="006B5B76" w:rsidP="006B5B76">
      <w:pPr>
        <w:jc w:val="both"/>
        <w:rPr>
          <w:rStyle w:val="tlid-translation"/>
          <w:rFonts w:ascii="Georgia" w:hAnsi="Georgia" w:cs="Arial"/>
          <w:sz w:val="28"/>
          <w:szCs w:val="28"/>
        </w:rPr>
      </w:pPr>
    </w:p>
    <w:p w14:paraId="19B6D5AC" w14:textId="77777777" w:rsidR="006B5B76" w:rsidRPr="006B5B76" w:rsidRDefault="006B5B76" w:rsidP="006B5B76">
      <w:pPr>
        <w:jc w:val="both"/>
        <w:rPr>
          <w:rStyle w:val="tlid-translation"/>
          <w:rFonts w:ascii="Georgia" w:hAnsi="Georgia" w:cs="Arial"/>
          <w:sz w:val="28"/>
          <w:szCs w:val="28"/>
        </w:rPr>
      </w:pPr>
      <w:r w:rsidRPr="006B5B76">
        <w:rPr>
          <w:rStyle w:val="tlid-translation"/>
          <w:rFonts w:ascii="Georgia" w:hAnsi="Georgia" w:cs="Arial"/>
          <w:sz w:val="28"/>
          <w:szCs w:val="28"/>
        </w:rPr>
        <w:t>Informazioni</w:t>
      </w:r>
    </w:p>
    <w:p w14:paraId="162FD50B" w14:textId="77777777" w:rsidR="006B5B76" w:rsidRPr="006B5B76" w:rsidRDefault="00C239CB" w:rsidP="006B5B76">
      <w:pPr>
        <w:jc w:val="both"/>
        <w:rPr>
          <w:rStyle w:val="tlid-translation"/>
          <w:rFonts w:ascii="Georgia" w:hAnsi="Georgia" w:cs="Arial"/>
          <w:sz w:val="28"/>
          <w:szCs w:val="28"/>
        </w:rPr>
      </w:pPr>
      <w:hyperlink r:id="rId6" w:history="1">
        <w:r w:rsidR="006B5B76" w:rsidRPr="006B5B76">
          <w:rPr>
            <w:rStyle w:val="Collegamentoipertestuale"/>
            <w:rFonts w:ascii="Georgia" w:hAnsi="Georgia" w:cs="Arial"/>
            <w:sz w:val="28"/>
            <w:szCs w:val="28"/>
          </w:rPr>
          <w:t>www.genovacreativa.it</w:t>
        </w:r>
      </w:hyperlink>
    </w:p>
    <w:p w14:paraId="440CCB41" w14:textId="77777777" w:rsidR="006B5B76" w:rsidRPr="006B5B76" w:rsidRDefault="006B5B76" w:rsidP="006B5B76">
      <w:pPr>
        <w:jc w:val="both"/>
        <w:rPr>
          <w:rStyle w:val="tlid-translation"/>
          <w:rFonts w:ascii="Georgia" w:hAnsi="Georgia" w:cs="Arial"/>
          <w:sz w:val="28"/>
          <w:szCs w:val="28"/>
        </w:rPr>
      </w:pPr>
      <w:r w:rsidRPr="006B5B76">
        <w:rPr>
          <w:rStyle w:val="tlid-translation"/>
          <w:rFonts w:ascii="Georgia" w:hAnsi="Georgia" w:cs="Arial"/>
          <w:sz w:val="28"/>
          <w:szCs w:val="28"/>
        </w:rPr>
        <w:t>FB: Sala Dogana Genova</w:t>
      </w:r>
    </w:p>
    <w:p w14:paraId="39DE68A9" w14:textId="77777777" w:rsidR="006B5B76" w:rsidRPr="006B5B76" w:rsidRDefault="00C239CB" w:rsidP="006B5B76">
      <w:pPr>
        <w:jc w:val="both"/>
        <w:rPr>
          <w:rStyle w:val="tlid-translation"/>
          <w:rFonts w:ascii="Georgia" w:hAnsi="Georgia" w:cs="Arial"/>
          <w:sz w:val="28"/>
          <w:szCs w:val="28"/>
        </w:rPr>
      </w:pPr>
      <w:hyperlink r:id="rId7" w:history="1">
        <w:r w:rsidR="006B5B76" w:rsidRPr="006B5B76">
          <w:rPr>
            <w:rStyle w:val="Collegamentoipertestuale"/>
            <w:rFonts w:ascii="Georgia" w:hAnsi="Georgia" w:cs="Arial"/>
            <w:sz w:val="28"/>
            <w:szCs w:val="28"/>
          </w:rPr>
          <w:t>saladogana@comune.genova.it</w:t>
        </w:r>
      </w:hyperlink>
    </w:p>
    <w:p w14:paraId="2461F263" w14:textId="77777777" w:rsidR="006B5B76" w:rsidRPr="006B5B76" w:rsidRDefault="006B5B76" w:rsidP="006B5B76">
      <w:pPr>
        <w:jc w:val="both"/>
        <w:rPr>
          <w:rStyle w:val="tlid-translation"/>
          <w:rFonts w:ascii="Georgia" w:hAnsi="Georgia" w:cs="Arial"/>
          <w:sz w:val="28"/>
          <w:szCs w:val="28"/>
        </w:rPr>
      </w:pPr>
      <w:r w:rsidRPr="006B5B76">
        <w:rPr>
          <w:rStyle w:val="tlid-translation"/>
          <w:rFonts w:ascii="Georgia" w:hAnsi="Georgia" w:cs="Arial"/>
          <w:sz w:val="28"/>
          <w:szCs w:val="28"/>
        </w:rPr>
        <w:t>tel. 0105573977</w:t>
      </w:r>
    </w:p>
    <w:p w14:paraId="5C9C9562" w14:textId="77777777" w:rsidR="00E66F29" w:rsidRDefault="00E66F29" w:rsidP="00E66F29">
      <w:pPr>
        <w:pStyle w:val="Nessunaspaziatura"/>
        <w:rPr>
          <w:rFonts w:ascii="Georgia" w:hAnsi="Georgia" w:cs="Arial"/>
          <w:b/>
          <w:bCs/>
          <w:sz w:val="24"/>
          <w:szCs w:val="24"/>
        </w:rPr>
      </w:pPr>
    </w:p>
    <w:p w14:paraId="7E1BAD22" w14:textId="77777777" w:rsidR="006B5B76" w:rsidRPr="006B5B76" w:rsidRDefault="006B5B76" w:rsidP="00E66F29">
      <w:pPr>
        <w:pStyle w:val="Nessunaspaziatura"/>
        <w:rPr>
          <w:rFonts w:ascii="Georgia" w:hAnsi="Georgia" w:cs="Arial"/>
          <w:bCs/>
          <w:sz w:val="24"/>
          <w:szCs w:val="24"/>
        </w:rPr>
      </w:pPr>
      <w:r w:rsidRPr="006B5B76">
        <w:rPr>
          <w:rFonts w:ascii="Georgia" w:hAnsi="Georgia" w:cs="Arial"/>
          <w:bCs/>
          <w:sz w:val="24"/>
          <w:szCs w:val="24"/>
        </w:rPr>
        <w:t>Informazioni stampa</w:t>
      </w:r>
    </w:p>
    <w:p w14:paraId="06CDFE12" w14:textId="77777777" w:rsidR="006B5B76" w:rsidRPr="006B5B76" w:rsidRDefault="006B5B76" w:rsidP="00E66F29">
      <w:pPr>
        <w:pStyle w:val="Nessunaspaziatura"/>
        <w:rPr>
          <w:rFonts w:ascii="Georgia" w:hAnsi="Georgia" w:cs="Arial"/>
          <w:bCs/>
          <w:sz w:val="24"/>
          <w:szCs w:val="24"/>
        </w:rPr>
      </w:pPr>
      <w:r w:rsidRPr="006B5B76">
        <w:rPr>
          <w:rFonts w:ascii="Georgia" w:hAnsi="Georgia" w:cs="Arial"/>
          <w:bCs/>
          <w:sz w:val="24"/>
          <w:szCs w:val="24"/>
        </w:rPr>
        <w:t>Mauro Gaggero 3355699502</w:t>
      </w:r>
    </w:p>
    <w:p w14:paraId="2798B0D0" w14:textId="77777777" w:rsidR="006B5B76" w:rsidRPr="006B5B76" w:rsidRDefault="006B5B76" w:rsidP="00E66F29">
      <w:pPr>
        <w:pStyle w:val="Nessunaspaziatura"/>
        <w:rPr>
          <w:rFonts w:ascii="Georgia" w:hAnsi="Georgia" w:cs="Arial"/>
          <w:b/>
          <w:bCs/>
          <w:sz w:val="24"/>
          <w:szCs w:val="24"/>
        </w:rPr>
      </w:pPr>
    </w:p>
    <w:sectPr w:rsidR="006B5B76" w:rsidRPr="006B5B76" w:rsidSect="00783641">
      <w:headerReference w:type="default" r:id="rId8"/>
      <w:footerReference w:type="default" r:id="rId9"/>
      <w:pgSz w:w="11900" w:h="16840"/>
      <w:pgMar w:top="1417" w:right="1134" w:bottom="1134" w:left="1134" w:header="720"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0447C" w14:textId="77777777" w:rsidR="00C239CB" w:rsidRDefault="00C239CB">
      <w:r>
        <w:separator/>
      </w:r>
    </w:p>
  </w:endnote>
  <w:endnote w:type="continuationSeparator" w:id="0">
    <w:p w14:paraId="5F3AD2DA" w14:textId="77777777" w:rsidR="00C239CB" w:rsidRDefault="00C2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doni MT">
    <w:altName w:val="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403EA" w14:textId="77777777" w:rsidR="000126E0" w:rsidRDefault="00B40CA1" w:rsidP="00783641">
    <w:pPr>
      <w:pStyle w:val="Pidipagina"/>
      <w:tabs>
        <w:tab w:val="clear" w:pos="4819"/>
      </w:tabs>
      <w:ind w:left="2977"/>
      <w:rPr>
        <w:rFonts w:ascii="Verdana" w:hAnsi="Verdana"/>
        <w:i/>
        <w:iCs/>
        <w:color w:val="330099"/>
        <w:sz w:val="15"/>
        <w:szCs w:val="15"/>
      </w:rPr>
    </w:pPr>
    <w:r>
      <w:rPr>
        <w:rFonts w:ascii="Bodoni MT" w:hAnsi="Bodoni MT"/>
        <w:noProof/>
        <w:spacing w:val="-12"/>
        <w:kern w:val="3"/>
        <w:lang w:eastAsia="it-IT"/>
      </w:rPr>
      <w:drawing>
        <wp:anchor distT="0" distB="0" distL="114300" distR="114300" simplePos="0" relativeHeight="251659264" behindDoc="1" locked="0" layoutInCell="1" allowOverlap="1" wp14:anchorId="129B8B06" wp14:editId="743131C1">
          <wp:simplePos x="0" y="0"/>
          <wp:positionH relativeFrom="page">
            <wp:align>left</wp:align>
          </wp:positionH>
          <wp:positionV relativeFrom="page">
            <wp:posOffset>10217150</wp:posOffset>
          </wp:positionV>
          <wp:extent cx="7559043" cy="778931"/>
          <wp:effectExtent l="0" t="0" r="3810" b="2540"/>
          <wp:wrapNone/>
          <wp:docPr id="2" name="Immagine 1" descr="pied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9043" cy="778931"/>
                  </a:xfrm>
                  <a:prstGeom prst="rect">
                    <a:avLst/>
                  </a:prstGeom>
                  <a:noFill/>
                  <a:ln>
                    <a:noFill/>
                    <a:prstDash/>
                  </a:ln>
                </pic:spPr>
              </pic:pic>
            </a:graphicData>
          </a:graphic>
        </wp:anchor>
      </w:drawing>
    </w:r>
    <w:r w:rsidR="00783641">
      <w:rPr>
        <w:rFonts w:ascii="Verdana" w:hAnsi="Verdana"/>
        <w:i/>
        <w:iCs/>
        <w:color w:val="330099"/>
        <w:sz w:val="15"/>
        <w:szCs w:val="15"/>
      </w:rPr>
      <w:t xml:space="preserve">Ufficio </w:t>
    </w:r>
    <w:r w:rsidR="00E66F29">
      <w:rPr>
        <w:rFonts w:ascii="Verdana" w:hAnsi="Verdana"/>
        <w:i/>
        <w:iCs/>
        <w:color w:val="330099"/>
        <w:sz w:val="15"/>
        <w:szCs w:val="15"/>
      </w:rPr>
      <w:t xml:space="preserve">Cultura e Città </w:t>
    </w:r>
    <w:r w:rsidR="00783641">
      <w:rPr>
        <w:rFonts w:ascii="Verdana" w:hAnsi="Verdana"/>
        <w:i/>
        <w:iCs/>
        <w:color w:val="330099"/>
        <w:sz w:val="15"/>
        <w:szCs w:val="15"/>
      </w:rPr>
      <w:t>- Comune di Genova</w:t>
    </w:r>
    <w:r w:rsidR="00783641">
      <w:rPr>
        <w:rFonts w:ascii="Verdana" w:hAnsi="Verdana"/>
        <w:i/>
        <w:iCs/>
        <w:color w:val="330099"/>
        <w:sz w:val="15"/>
        <w:szCs w:val="15"/>
      </w:rPr>
      <w:br/>
      <w:t>Direzione Marketing Territoriale, Promozione della Città</w:t>
    </w:r>
    <w:r w:rsidR="001C1C65">
      <w:rPr>
        <w:rFonts w:ascii="Verdana" w:hAnsi="Verdana"/>
        <w:i/>
        <w:iCs/>
        <w:color w:val="330099"/>
        <w:sz w:val="15"/>
        <w:szCs w:val="15"/>
      </w:rPr>
      <w:t xml:space="preserve"> </w:t>
    </w:r>
  </w:p>
  <w:p w14:paraId="5B47347F" w14:textId="77777777" w:rsidR="00A67215" w:rsidRDefault="001C1C65" w:rsidP="00783641">
    <w:pPr>
      <w:pStyle w:val="Pidipagina"/>
      <w:tabs>
        <w:tab w:val="clear" w:pos="4819"/>
      </w:tabs>
      <w:ind w:left="2977"/>
    </w:pPr>
    <w:r>
      <w:rPr>
        <w:rFonts w:ascii="Verdana" w:hAnsi="Verdana"/>
        <w:i/>
        <w:iCs/>
        <w:color w:val="330099"/>
        <w:sz w:val="15"/>
        <w:szCs w:val="15"/>
      </w:rPr>
      <w:t>(010 5574811-</w:t>
    </w:r>
    <w:r w:rsidR="000126E0">
      <w:rPr>
        <w:rFonts w:ascii="Verdana" w:hAnsi="Verdana"/>
        <w:i/>
        <w:iCs/>
        <w:color w:val="330099"/>
        <w:sz w:val="15"/>
        <w:szCs w:val="15"/>
      </w:rPr>
      <w:t>3355699502)</w:t>
    </w:r>
    <w:r>
      <w:rPr>
        <w:rFonts w:ascii="Verdana" w:hAnsi="Verdana"/>
        <w:i/>
        <w:iCs/>
        <w:color w:val="330099"/>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B47A" w14:textId="77777777" w:rsidR="00C239CB" w:rsidRDefault="00C239CB">
      <w:r>
        <w:rPr>
          <w:color w:val="000000"/>
        </w:rPr>
        <w:separator/>
      </w:r>
    </w:p>
  </w:footnote>
  <w:footnote w:type="continuationSeparator" w:id="0">
    <w:p w14:paraId="1101A4A0" w14:textId="77777777" w:rsidR="00C239CB" w:rsidRDefault="00C2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47175" w14:textId="77777777" w:rsidR="00A67215" w:rsidRDefault="00B40CA1">
    <w:pPr>
      <w:pStyle w:val="Intestazione"/>
    </w:pPr>
    <w:r>
      <w:rPr>
        <w:noProof/>
        <w:lang w:eastAsia="it-IT"/>
      </w:rPr>
      <w:drawing>
        <wp:inline distT="0" distB="0" distL="0" distR="0" wp14:anchorId="6DA6FFCC" wp14:editId="3AB02581">
          <wp:extent cx="1337310" cy="923287"/>
          <wp:effectExtent l="0" t="0" r="0" b="0"/>
          <wp:docPr id="1" name="Immagine 4" descr="comunegenov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37310" cy="923287"/>
                  </a:xfrm>
                  <a:prstGeom prst="rect">
                    <a:avLst/>
                  </a:prstGeom>
                  <a:noFill/>
                  <a:ln>
                    <a:noFill/>
                    <a:prstDash/>
                  </a:ln>
                </pic:spPr>
              </pic:pic>
            </a:graphicData>
          </a:graphic>
        </wp:inline>
      </w:drawing>
    </w:r>
    <w:r>
      <w:t xml:space="preserve">       </w:t>
    </w:r>
    <w:r>
      <w:tab/>
      <w:t xml:space="preserve">                  </w:t>
    </w:r>
  </w:p>
  <w:p w14:paraId="5E01939B" w14:textId="77777777" w:rsidR="00A67215" w:rsidRDefault="00C239C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894"/>
    <w:rsid w:val="000126E0"/>
    <w:rsid w:val="00041324"/>
    <w:rsid w:val="0009379C"/>
    <w:rsid w:val="000A7999"/>
    <w:rsid w:val="000B068E"/>
    <w:rsid w:val="000E40EB"/>
    <w:rsid w:val="001107E8"/>
    <w:rsid w:val="001C1C65"/>
    <w:rsid w:val="002016F5"/>
    <w:rsid w:val="002527FC"/>
    <w:rsid w:val="002A565E"/>
    <w:rsid w:val="002C31D9"/>
    <w:rsid w:val="003710F1"/>
    <w:rsid w:val="00387943"/>
    <w:rsid w:val="00404613"/>
    <w:rsid w:val="005C2C30"/>
    <w:rsid w:val="00611000"/>
    <w:rsid w:val="006B5B76"/>
    <w:rsid w:val="0070173E"/>
    <w:rsid w:val="00783641"/>
    <w:rsid w:val="0078724F"/>
    <w:rsid w:val="00806B56"/>
    <w:rsid w:val="009858E2"/>
    <w:rsid w:val="009F5429"/>
    <w:rsid w:val="00A40E25"/>
    <w:rsid w:val="00A7583C"/>
    <w:rsid w:val="00A76894"/>
    <w:rsid w:val="00AD3B51"/>
    <w:rsid w:val="00AD742A"/>
    <w:rsid w:val="00B03D35"/>
    <w:rsid w:val="00B1704A"/>
    <w:rsid w:val="00B40CA1"/>
    <w:rsid w:val="00B71171"/>
    <w:rsid w:val="00B8178B"/>
    <w:rsid w:val="00C117ED"/>
    <w:rsid w:val="00C239CB"/>
    <w:rsid w:val="00C36474"/>
    <w:rsid w:val="00D8169D"/>
    <w:rsid w:val="00E66F29"/>
    <w:rsid w:val="00F10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1823A"/>
  <w15:docId w15:val="{752EF20B-A303-4ADB-A668-1E2ECB1F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it-IT"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basedOn w:val="Normale"/>
    <w:next w:val="Normale"/>
    <w:pPr>
      <w:keepNext/>
      <w:jc w:val="center"/>
      <w:outlineLvl w:val="0"/>
    </w:pPr>
    <w:rPr>
      <w:rFonts w:ascii="Arial" w:eastAsia="Times New Roman" w:hAnsi="Arial"/>
      <w:sz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hAnsi="Tahoma" w:cs="Tahoma"/>
      <w:sz w:val="16"/>
      <w:szCs w:val="16"/>
    </w:rPr>
  </w:style>
  <w:style w:type="character" w:customStyle="1" w:styleId="Titolo1Carattere">
    <w:name w:val="Titolo 1 Carattere"/>
    <w:basedOn w:val="Carpredefinitoparagrafo"/>
    <w:rPr>
      <w:rFonts w:ascii="Arial" w:eastAsia="Times New Roman" w:hAnsi="Arial" w:cs="Times New Roman"/>
      <w:sz w:val="32"/>
      <w:lang w:eastAsia="it-IT"/>
    </w:rPr>
  </w:style>
  <w:style w:type="paragraph" w:styleId="NormaleWeb">
    <w:name w:val="Normal (Web)"/>
    <w:basedOn w:val="Normale"/>
    <w:uiPriority w:val="99"/>
    <w:pPr>
      <w:suppressAutoHyphens w:val="0"/>
      <w:textAlignment w:val="auto"/>
    </w:pPr>
    <w:rPr>
      <w:rFonts w:ascii="Times New Roman" w:eastAsia="Times New Roman" w:hAnsi="Times New Roman"/>
      <w:lang w:eastAsia="it-IT"/>
    </w:rPr>
  </w:style>
  <w:style w:type="character" w:styleId="Collegamentoipertestuale">
    <w:name w:val="Hyperlink"/>
    <w:basedOn w:val="Carpredefinitoparagrafo"/>
    <w:uiPriority w:val="99"/>
    <w:rPr>
      <w:color w:val="0000FF"/>
      <w:u w:val="single"/>
    </w:rPr>
  </w:style>
  <w:style w:type="paragraph" w:customStyle="1" w:styleId="Testopredefinito">
    <w:name w:val="Testo predefinito"/>
    <w:basedOn w:val="Normale"/>
    <w:pPr>
      <w:suppressAutoHyphens w:val="0"/>
      <w:overflowPunct w:val="0"/>
      <w:autoSpaceDE w:val="0"/>
    </w:pPr>
    <w:rPr>
      <w:rFonts w:ascii="Times New Roman" w:eastAsia="Times New Roman" w:hAnsi="Times New Roman"/>
      <w:color w:val="000000"/>
      <w:szCs w:val="20"/>
      <w:lang w:val="en-US" w:eastAsia="it-IT"/>
    </w:rPr>
  </w:style>
  <w:style w:type="paragraph" w:customStyle="1" w:styleId="Default">
    <w:name w:val="Default"/>
    <w:rsid w:val="00B40CA1"/>
    <w:pPr>
      <w:autoSpaceDE w:val="0"/>
      <w:adjustRightInd w:val="0"/>
      <w:textAlignment w:val="auto"/>
    </w:pPr>
    <w:rPr>
      <w:rFonts w:ascii="Arial" w:eastAsiaTheme="minorHAnsi" w:hAnsi="Arial" w:cs="Arial"/>
      <w:color w:val="000000"/>
    </w:rPr>
  </w:style>
  <w:style w:type="paragraph" w:customStyle="1" w:styleId="Pa0">
    <w:name w:val="Pa0"/>
    <w:basedOn w:val="Default"/>
    <w:next w:val="Default"/>
    <w:uiPriority w:val="99"/>
    <w:rsid w:val="00B40CA1"/>
    <w:pPr>
      <w:spacing w:line="241" w:lineRule="atLeast"/>
    </w:pPr>
    <w:rPr>
      <w:color w:val="auto"/>
    </w:rPr>
  </w:style>
  <w:style w:type="character" w:customStyle="1" w:styleId="A8">
    <w:name w:val="A8"/>
    <w:uiPriority w:val="99"/>
    <w:rsid w:val="00B40CA1"/>
    <w:rPr>
      <w:color w:val="000000"/>
      <w:sz w:val="28"/>
      <w:szCs w:val="28"/>
    </w:rPr>
  </w:style>
  <w:style w:type="character" w:customStyle="1" w:styleId="A4">
    <w:name w:val="A4"/>
    <w:uiPriority w:val="99"/>
    <w:rsid w:val="00B40CA1"/>
    <w:rPr>
      <w:color w:val="000000"/>
      <w:sz w:val="26"/>
      <w:szCs w:val="26"/>
    </w:rPr>
  </w:style>
  <w:style w:type="character" w:customStyle="1" w:styleId="A3">
    <w:name w:val="A3"/>
    <w:uiPriority w:val="99"/>
    <w:rsid w:val="00B40CA1"/>
    <w:rPr>
      <w:color w:val="000000"/>
      <w:sz w:val="17"/>
      <w:szCs w:val="17"/>
    </w:rPr>
  </w:style>
  <w:style w:type="character" w:customStyle="1" w:styleId="A9">
    <w:name w:val="A9"/>
    <w:uiPriority w:val="99"/>
    <w:rsid w:val="00B40CA1"/>
    <w:rPr>
      <w:color w:val="000000"/>
      <w:sz w:val="22"/>
      <w:szCs w:val="22"/>
    </w:rPr>
  </w:style>
  <w:style w:type="character" w:customStyle="1" w:styleId="color12">
    <w:name w:val="color_12"/>
    <w:basedOn w:val="Carpredefinitoparagrafo"/>
    <w:rsid w:val="00C36474"/>
  </w:style>
  <w:style w:type="paragraph" w:customStyle="1" w:styleId="Corpo">
    <w:name w:val="Corpo"/>
    <w:rsid w:val="002A565E"/>
    <w:pPr>
      <w:pBdr>
        <w:top w:val="nil"/>
        <w:left w:val="nil"/>
        <w:bottom w:val="nil"/>
        <w:right w:val="nil"/>
        <w:between w:val="nil"/>
        <w:bar w:val="nil"/>
      </w:pBdr>
      <w:autoSpaceDN/>
      <w:textAlignment w:val="auto"/>
    </w:pPr>
    <w:rPr>
      <w:rFonts w:ascii="Helvetica" w:eastAsia="Arial Unicode MS" w:hAnsi="Helvetica" w:cs="Arial Unicode MS"/>
      <w:color w:val="000000"/>
      <w:sz w:val="22"/>
      <w:szCs w:val="22"/>
      <w:bdr w:val="nil"/>
      <w:lang w:eastAsia="it-IT"/>
    </w:rPr>
  </w:style>
  <w:style w:type="character" w:customStyle="1" w:styleId="Hyperlink0">
    <w:name w:val="Hyperlink.0"/>
    <w:basedOn w:val="Collegamentoipertestuale"/>
    <w:rsid w:val="002A565E"/>
    <w:rPr>
      <w:color w:val="0000FF"/>
      <w:u w:val="single"/>
    </w:rPr>
  </w:style>
  <w:style w:type="character" w:styleId="Enfasicorsivo">
    <w:name w:val="Emphasis"/>
    <w:basedOn w:val="Carpredefinitoparagrafo"/>
    <w:uiPriority w:val="20"/>
    <w:qFormat/>
    <w:rsid w:val="002A565E"/>
    <w:rPr>
      <w:i/>
      <w:iCs/>
    </w:rPr>
  </w:style>
  <w:style w:type="character" w:customStyle="1" w:styleId="tlid-translation">
    <w:name w:val="tlid-translation"/>
    <w:basedOn w:val="Carpredefinitoparagrafo"/>
    <w:rsid w:val="002A565E"/>
  </w:style>
  <w:style w:type="paragraph" w:styleId="Nessunaspaziatura">
    <w:name w:val="No Spacing"/>
    <w:qFormat/>
    <w:rsid w:val="00E66F29"/>
    <w:pPr>
      <w:autoSpaceDN/>
      <w:textAlignment w:val="auto"/>
    </w:pPr>
    <w:rPr>
      <w:rFonts w:ascii="Calibri" w:eastAsia="Calibri" w:hAnsi="Calibri"/>
      <w:sz w:val="22"/>
      <w:szCs w:val="22"/>
    </w:rPr>
  </w:style>
  <w:style w:type="character" w:styleId="Enfasigrassetto">
    <w:name w:val="Strong"/>
    <w:basedOn w:val="Carpredefinitoparagrafo"/>
    <w:uiPriority w:val="22"/>
    <w:qFormat/>
    <w:rsid w:val="00E66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ladogana@comune.genov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ovacreativa.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lastModifiedBy>Mauro</cp:lastModifiedBy>
  <cp:revision>2</cp:revision>
  <cp:lastPrinted>2015-05-13T12:27:00Z</cp:lastPrinted>
  <dcterms:created xsi:type="dcterms:W3CDTF">2021-03-19T07:26:00Z</dcterms:created>
  <dcterms:modified xsi:type="dcterms:W3CDTF">2021-03-19T07:26:00Z</dcterms:modified>
</cp:coreProperties>
</file>